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91B7" w14:textId="09AB8C8D" w:rsidR="00CB5B62" w:rsidRDefault="00F56C30" w:rsidP="00F56C30">
      <w:pPr>
        <w:ind w:left="-508" w:right="-108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 w:rsidRPr="00F56C30">
        <w:rPr>
          <w:rFonts w:cs="B Nazanin" w:hint="cs"/>
          <w:b/>
          <w:bCs/>
          <w:sz w:val="44"/>
          <w:szCs w:val="44"/>
          <w:rtl/>
          <w:lang w:bidi="fa-IR"/>
        </w:rPr>
        <w:t>طرح پروپوزال</w:t>
      </w:r>
      <w:r w:rsidRPr="00F56C30">
        <w:rPr>
          <w:rFonts w:cs="Calibri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fa-IR"/>
        </w:rPr>
        <w:t xml:space="preserve">| </w:t>
      </w:r>
      <w:r w:rsidR="00CB5B62" w:rsidRPr="00F56C30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خانوادگی:</w:t>
      </w:r>
      <w:r w:rsidR="00954331">
        <w:rPr>
          <w:rFonts w:cs="B Nazanin" w:hint="cs"/>
          <w:b/>
          <w:bCs/>
          <w:sz w:val="28"/>
          <w:szCs w:val="28"/>
          <w:rtl/>
          <w:lang w:bidi="fa-IR"/>
        </w:rPr>
        <w:t>سیدامیرعلی موسوی</w:t>
      </w:r>
    </w:p>
    <w:p w14:paraId="50EA4BAE" w14:textId="77777777" w:rsidR="00F14D71" w:rsidRDefault="00F14D71" w:rsidP="00F56C30">
      <w:pPr>
        <w:ind w:left="-508"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2B6EA3EE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  <w:r w:rsidRPr="00F14D71">
        <w:rPr>
          <w:rFonts w:cs="B Nazanin"/>
          <w:b/>
          <w:bCs/>
          <w:sz w:val="28"/>
          <w:szCs w:val="28"/>
          <w:rtl/>
          <w:lang w:bidi="fa-IR"/>
        </w:rPr>
        <w:t>۱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>. عنوان موضوع:</w:t>
      </w:r>
    </w:p>
    <w:p w14:paraId="4E93B469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</w:p>
    <w:p w14:paraId="137CED8C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  <w:r w:rsidRPr="00954331">
        <w:rPr>
          <w:rFonts w:cs="B Nazanin"/>
          <w:b/>
          <w:bCs/>
          <w:sz w:val="28"/>
          <w:szCs w:val="28"/>
          <w:rtl/>
          <w:lang w:bidi="fa-IR"/>
        </w:rPr>
        <w:t>تحل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ل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و طبقه‌بند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انواع تبل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غات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تلو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ز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ون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با رو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کرد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روان‌شناس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مخاطب</w:t>
      </w:r>
    </w:p>
    <w:p w14:paraId="3AB1DFB0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</w:p>
    <w:p w14:paraId="54DF35E2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  <w:r w:rsidRPr="00954331">
        <w:rPr>
          <w:rFonts w:cs="B Nazanin"/>
          <w:b/>
          <w:bCs/>
          <w:sz w:val="28"/>
          <w:szCs w:val="28"/>
          <w:rtl/>
          <w:lang w:bidi="fa-IR"/>
        </w:rPr>
        <w:t>۲. شرح مختصر پژوهش و تعر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ف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مسئله:</w:t>
      </w:r>
    </w:p>
    <w:p w14:paraId="1222FBDE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</w:p>
    <w:p w14:paraId="6325222D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تبل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غات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تلو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ز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ون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به‌عنوان 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ک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از مؤثرتر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ابزارها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ارتباط جمع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نقش مهم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در شکل‌ده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نگرش‌ها، ترج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حات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و رفتار مصرف‌کنندگان دارد. با وجود حجم گسترده‌ا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از تبل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غات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در رسانه مل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شناخت دق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ق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از انواع تبل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غات،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و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ژگ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ها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آن‌ها و نحوه‌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تأث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رگذار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شان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بر مخاطبان ک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متر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مورد توجه قرار گرفته است.</w:t>
      </w:r>
    </w:p>
    <w:p w14:paraId="229D10D6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در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پژوهش تلاش م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شود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تا با بهره‌گ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ر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از رو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کرد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روان‌شناس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مخاطب، تبل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غات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تلو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ز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ون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از منظر محتوا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پ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ام،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ساختار روا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ت،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و ش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وه‌ها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اقناع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تحل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ل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و ت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پ‌بند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شوند. هدف 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مطالعه، دست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اب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به درک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عم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ق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از نحوه‌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ارتباط تبل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غات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با ذهن و احساس مخاطب و تب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الگوها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روان‌شناخت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نهفته در انواع تبل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غات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تلو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ز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ون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است.</w:t>
      </w:r>
    </w:p>
    <w:p w14:paraId="7E9B9836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</w:p>
    <w:p w14:paraId="322B51D8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  <w:r w:rsidRPr="00954331">
        <w:rPr>
          <w:rFonts w:cs="B Nazanin"/>
          <w:b/>
          <w:bCs/>
          <w:sz w:val="28"/>
          <w:szCs w:val="28"/>
          <w:rtl/>
          <w:lang w:bidi="fa-IR"/>
        </w:rPr>
        <w:t>۳. ب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ان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پرسش اصل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14:paraId="42EF999E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</w:p>
    <w:p w14:paraId="7CE52D8B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الگوها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و ت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پ‌ها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غالب در تبل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غات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تلو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ز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ون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ران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بر اساس مؤلفه‌ها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روان‌شناس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مخاطب کدام‌اند و 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ت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پ‌ها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چگونه بر ادراک و نگرش مخاطبان تأث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ر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م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گذارند؟</w:t>
      </w:r>
    </w:p>
    <w:p w14:paraId="7F1123F4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</w:p>
    <w:p w14:paraId="4F9D4E96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  <w:r w:rsidRPr="00954331">
        <w:rPr>
          <w:rFonts w:cs="B Nazanin"/>
          <w:b/>
          <w:bCs/>
          <w:sz w:val="28"/>
          <w:szCs w:val="28"/>
          <w:rtl/>
          <w:lang w:bidi="fa-IR"/>
        </w:rPr>
        <w:t>۴. ب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ان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پرسش‌ها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فرع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14:paraId="60DCAF93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</w:p>
    <w:p w14:paraId="0D488780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چه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مؤلفه‌ها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روان‌شناخت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در تبل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غات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تلو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ز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ون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ران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ب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شتر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تکرار را دارند؟</w:t>
      </w:r>
    </w:p>
    <w:p w14:paraId="3282FEF6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</w:p>
    <w:p w14:paraId="667BE574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هر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ک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از ت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پ‌ها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تبل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غات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چه نوع پ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ام‌ها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و ش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وه‌ها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اقناع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را به کار م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گ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رند؟</w:t>
      </w:r>
    </w:p>
    <w:p w14:paraId="3A1E74EC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</w:p>
    <w:p w14:paraId="3D785D26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رابطه‌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م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ان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ت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پ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تبل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غ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و نوع محصول 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ا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خدمات چگونه است؟</w:t>
      </w:r>
    </w:p>
    <w:p w14:paraId="4D9A455C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</w:p>
    <w:p w14:paraId="3263A9FF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کدام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دسته از تبل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غات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ب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شتر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همخوان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را با ن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ازها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و انگ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زه‌ها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روان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مخاطب دارند؟</w:t>
      </w:r>
    </w:p>
    <w:p w14:paraId="347D71BB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</w:p>
    <w:p w14:paraId="4B80E175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  <w:r w:rsidRPr="00954331">
        <w:rPr>
          <w:rFonts w:cs="B Nazanin"/>
          <w:b/>
          <w:bCs/>
          <w:sz w:val="28"/>
          <w:szCs w:val="28"/>
          <w:rtl/>
          <w:lang w:bidi="fa-IR"/>
        </w:rPr>
        <w:t>۵. ضرورت انجام پژوهش:</w:t>
      </w:r>
    </w:p>
    <w:p w14:paraId="2A562D22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</w:p>
    <w:p w14:paraId="470E2CD8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در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شرا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ط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که رسانه تلو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ز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ون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همچنان 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ک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از مهم‌تر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کانال‌ها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تبل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غات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کشور محسوب م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شود،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شناخت علم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از ش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وه‌ها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تأث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رگذار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تبل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غات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بر مخاطبان اهم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و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ژه‌ا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دارد. از سو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د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گر،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درک الگوها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روان‌شناخت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مؤثر در تبل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غات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م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تواند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به ارتقا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ک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ف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پ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ام‌ها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تبل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غات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بهبود راهبردها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اقناع، و افزا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ش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اثربخش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ارتباطات تجار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کمک کند. 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پژوهش ضمن پر کردن خلأ مطالعات ک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ف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در حوزه‌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تبل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غات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تلو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ز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ون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ران،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م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تواند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به س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است‌گذاران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رسانه و کارشناسان بازار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اب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در طراح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پ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ام‌ها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کارآمدتر 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ار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رساند.</w:t>
      </w:r>
    </w:p>
    <w:p w14:paraId="05DB3CDA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</w:p>
    <w:p w14:paraId="46BA3DA1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  <w:r w:rsidRPr="00954331">
        <w:rPr>
          <w:rFonts w:cs="B Nazanin"/>
          <w:b/>
          <w:bCs/>
          <w:sz w:val="28"/>
          <w:szCs w:val="28"/>
          <w:rtl/>
          <w:lang w:bidi="fa-IR"/>
        </w:rPr>
        <w:t>۶. فرض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ه‌ها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(هر فرض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 w:hint="eastAsia"/>
          <w:b/>
          <w:bCs/>
          <w:sz w:val="28"/>
          <w:szCs w:val="28"/>
          <w:rtl/>
          <w:lang w:bidi="fa-IR"/>
        </w:rPr>
        <w:t>ه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به‌صورت جمله‌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خبر</w:t>
      </w:r>
      <w:r w:rsidRPr="0095433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954331">
        <w:rPr>
          <w:rFonts w:cs="B Nazanin"/>
          <w:b/>
          <w:bCs/>
          <w:sz w:val="28"/>
          <w:szCs w:val="28"/>
          <w:rtl/>
          <w:lang w:bidi="fa-IR"/>
        </w:rPr>
        <w:t xml:space="preserve"> نوشته شود):</w:t>
      </w:r>
    </w:p>
    <w:p w14:paraId="71DB196F" w14:textId="77777777" w:rsidR="00F14D71" w:rsidRPr="00954331" w:rsidRDefault="00F14D71" w:rsidP="00F14D71">
      <w:pPr>
        <w:ind w:left="-508" w:right="-1080"/>
        <w:rPr>
          <w:rFonts w:cs="B Nazanin"/>
          <w:b/>
          <w:bCs/>
          <w:sz w:val="28"/>
          <w:szCs w:val="28"/>
          <w:rtl/>
        </w:rPr>
      </w:pPr>
    </w:p>
    <w:p w14:paraId="4D73B0DF" w14:textId="2C1312A9" w:rsidR="00F14D71" w:rsidRPr="00F14D71" w:rsidRDefault="00F14D71" w:rsidP="00F14D71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954331">
        <w:rPr>
          <w:rFonts w:cs="B Nazanin" w:hint="cs"/>
          <w:sz w:val="28"/>
          <w:szCs w:val="28"/>
          <w:rtl/>
          <w:lang w:bidi="fa-IR"/>
        </w:rPr>
        <w:lastRenderedPageBreak/>
        <w:t>1</w:t>
      </w:r>
      <w:r w:rsidRPr="00F14D71">
        <w:rPr>
          <w:rFonts w:cs="B Nazanin"/>
          <w:sz w:val="28"/>
          <w:szCs w:val="28"/>
          <w:lang w:bidi="fa-IR"/>
        </w:rPr>
        <w:t xml:space="preserve">  </w:t>
      </w:r>
      <w:r w:rsidRPr="00F14D71">
        <w:rPr>
          <w:rFonts w:cs="B Nazanin"/>
          <w:b/>
          <w:bCs/>
          <w:sz w:val="28"/>
          <w:szCs w:val="28"/>
          <w:rtl/>
        </w:rPr>
        <w:t>در تبلیغات تلویزیونی ایران، مؤلفه‌های هیجانی و احساسی بیشترین تکرار را در مقایسه با سایر مؤلفه‌های روان‌شناختی دارند</w:t>
      </w:r>
      <w:r w:rsidRPr="00F14D71">
        <w:rPr>
          <w:rFonts w:cs="B Nazanin"/>
          <w:b/>
          <w:bCs/>
          <w:sz w:val="28"/>
          <w:szCs w:val="28"/>
          <w:lang w:bidi="fa-IR"/>
        </w:rPr>
        <w:t>.</w:t>
      </w:r>
    </w:p>
    <w:p w14:paraId="6A553F43" w14:textId="63F60C0C" w:rsidR="00F14D71" w:rsidRPr="00F14D71" w:rsidRDefault="00F14D71" w:rsidP="00F14D71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954331">
        <w:rPr>
          <w:rFonts w:cs="B Nazanin" w:hint="cs"/>
          <w:sz w:val="28"/>
          <w:szCs w:val="28"/>
          <w:rtl/>
          <w:lang w:bidi="fa-IR"/>
        </w:rPr>
        <w:t>2</w:t>
      </w:r>
      <w:r w:rsidRPr="00F14D71">
        <w:rPr>
          <w:rFonts w:cs="B Nazanin"/>
          <w:sz w:val="28"/>
          <w:szCs w:val="28"/>
          <w:lang w:bidi="fa-IR"/>
        </w:rPr>
        <w:t xml:space="preserve">  </w:t>
      </w:r>
      <w:r w:rsidRPr="00F14D71">
        <w:rPr>
          <w:rFonts w:cs="B Nazanin"/>
          <w:b/>
          <w:bCs/>
          <w:sz w:val="28"/>
          <w:szCs w:val="28"/>
          <w:rtl/>
        </w:rPr>
        <w:t>هر تیپ تبلیغاتی از الگوی خاصی از پیام‌ها و شیوه‌های اقناعی (مانند ترغیب هیجانی، منطقی یا هنجاری) استفاده می‌کند</w:t>
      </w:r>
      <w:r w:rsidRPr="00F14D71">
        <w:rPr>
          <w:rFonts w:cs="B Nazanin"/>
          <w:b/>
          <w:bCs/>
          <w:sz w:val="28"/>
          <w:szCs w:val="28"/>
          <w:lang w:bidi="fa-IR"/>
        </w:rPr>
        <w:t>.</w:t>
      </w:r>
    </w:p>
    <w:p w14:paraId="6368EEE4" w14:textId="34CB1C8B" w:rsidR="00F14D71" w:rsidRPr="00F14D71" w:rsidRDefault="00F14D71" w:rsidP="00F14D71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954331">
        <w:rPr>
          <w:rFonts w:cs="B Nazanin" w:hint="cs"/>
          <w:sz w:val="28"/>
          <w:szCs w:val="28"/>
          <w:rtl/>
          <w:lang w:bidi="fa-IR"/>
        </w:rPr>
        <w:t>3</w:t>
      </w:r>
      <w:r w:rsidRPr="00F14D71">
        <w:rPr>
          <w:rFonts w:cs="B Nazanin"/>
          <w:sz w:val="28"/>
          <w:szCs w:val="28"/>
          <w:lang w:bidi="fa-IR"/>
        </w:rPr>
        <w:t xml:space="preserve">  </w:t>
      </w:r>
      <w:r w:rsidRPr="00F14D71">
        <w:rPr>
          <w:rFonts w:cs="B Nazanin"/>
          <w:b/>
          <w:bCs/>
          <w:sz w:val="28"/>
          <w:szCs w:val="28"/>
          <w:rtl/>
        </w:rPr>
        <w:t>میان نوع محصول یا خدمات و تیپ تبلیغاتی مورد استفاده، رابطه‌ی معناداری وجود دارد</w:t>
      </w:r>
      <w:r w:rsidRPr="00F14D71">
        <w:rPr>
          <w:rFonts w:cs="B Nazanin"/>
          <w:b/>
          <w:bCs/>
          <w:sz w:val="28"/>
          <w:szCs w:val="28"/>
          <w:lang w:bidi="fa-IR"/>
        </w:rPr>
        <w:t>.</w:t>
      </w:r>
    </w:p>
    <w:p w14:paraId="4BA17CD7" w14:textId="3F607D29" w:rsidR="00F14D71" w:rsidRPr="00F14D71" w:rsidRDefault="00F14D71" w:rsidP="00F14D71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954331">
        <w:rPr>
          <w:rFonts w:cs="B Nazanin" w:hint="cs"/>
          <w:sz w:val="28"/>
          <w:szCs w:val="28"/>
          <w:rtl/>
          <w:lang w:bidi="fa-IR"/>
        </w:rPr>
        <w:t>4</w:t>
      </w:r>
      <w:r w:rsidRPr="00F14D71">
        <w:rPr>
          <w:rFonts w:cs="B Nazanin"/>
          <w:sz w:val="28"/>
          <w:szCs w:val="28"/>
          <w:lang w:bidi="fa-IR"/>
        </w:rPr>
        <w:t xml:space="preserve">  </w:t>
      </w:r>
      <w:r w:rsidRPr="00F14D71">
        <w:rPr>
          <w:rFonts w:cs="B Nazanin"/>
          <w:b/>
          <w:bCs/>
          <w:sz w:val="28"/>
          <w:szCs w:val="28"/>
          <w:rtl/>
        </w:rPr>
        <w:t>تبلیغاتی که با نیازها و انگیزه‌های روانی مخاطبان (نظیر نیاز به تعلق، موفقیت یا امنیت) همخوانی بیشتری دارند، از اثربخشی ارتباطی بالاتری برخوردارند</w:t>
      </w:r>
      <w:r w:rsidRPr="00F14D71">
        <w:rPr>
          <w:rFonts w:cs="B Nazanin"/>
          <w:b/>
          <w:bCs/>
          <w:sz w:val="28"/>
          <w:szCs w:val="28"/>
          <w:lang w:bidi="fa-IR"/>
        </w:rPr>
        <w:t>.</w:t>
      </w:r>
    </w:p>
    <w:p w14:paraId="57F6A98E" w14:textId="77777777" w:rsidR="00E13402" w:rsidRPr="00954331" w:rsidRDefault="00E1340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sectPr w:rsidR="00E13402" w:rsidRPr="00954331" w:rsidSect="00CB5B62">
      <w:footerReference w:type="even" r:id="rId7"/>
      <w:pgSz w:w="11906" w:h="16838" w:code="9"/>
      <w:pgMar w:top="1170" w:right="1797" w:bottom="1440" w:left="1797" w:header="720" w:footer="3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F5D9A" w14:textId="77777777" w:rsidR="00F9547A" w:rsidRDefault="00F9547A">
      <w:r>
        <w:separator/>
      </w:r>
    </w:p>
  </w:endnote>
  <w:endnote w:type="continuationSeparator" w:id="0">
    <w:p w14:paraId="15E7935A" w14:textId="77777777" w:rsidR="00F9547A" w:rsidRDefault="00F9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46507" w14:textId="77777777" w:rsidR="00F9547A" w:rsidRDefault="00F9547A">
      <w:r>
        <w:separator/>
      </w:r>
    </w:p>
  </w:footnote>
  <w:footnote w:type="continuationSeparator" w:id="0">
    <w:p w14:paraId="68CBC6F3" w14:textId="77777777" w:rsidR="00F9547A" w:rsidRDefault="00F95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1" w15:restartNumberingAfterBreak="0">
    <w:nsid w:val="2DFF45C2"/>
    <w:multiLevelType w:val="multilevel"/>
    <w:tmpl w:val="CB449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4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6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25CF0"/>
    <w:multiLevelType w:val="multilevel"/>
    <w:tmpl w:val="5F70A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10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0156651">
    <w:abstractNumId w:val="2"/>
  </w:num>
  <w:num w:numId="2" w16cid:durableId="855384748">
    <w:abstractNumId w:val="10"/>
  </w:num>
  <w:num w:numId="3" w16cid:durableId="1259144990">
    <w:abstractNumId w:val="6"/>
  </w:num>
  <w:num w:numId="4" w16cid:durableId="674302277">
    <w:abstractNumId w:val="5"/>
  </w:num>
  <w:num w:numId="5" w16cid:durableId="1496148508">
    <w:abstractNumId w:val="9"/>
  </w:num>
  <w:num w:numId="6" w16cid:durableId="2116248907">
    <w:abstractNumId w:val="4"/>
  </w:num>
  <w:num w:numId="7" w16cid:durableId="980308172">
    <w:abstractNumId w:val="7"/>
  </w:num>
  <w:num w:numId="8" w16cid:durableId="1511140519">
    <w:abstractNumId w:val="0"/>
  </w:num>
  <w:num w:numId="9" w16cid:durableId="977419279">
    <w:abstractNumId w:val="3"/>
  </w:num>
  <w:num w:numId="10" w16cid:durableId="236214893">
    <w:abstractNumId w:val="8"/>
  </w:num>
  <w:num w:numId="11" w16cid:durableId="544490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75107"/>
    <w:rsid w:val="00080CB9"/>
    <w:rsid w:val="000D3D99"/>
    <w:rsid w:val="001217E3"/>
    <w:rsid w:val="00144471"/>
    <w:rsid w:val="0014538C"/>
    <w:rsid w:val="00146BA4"/>
    <w:rsid w:val="001825E7"/>
    <w:rsid w:val="0018295B"/>
    <w:rsid w:val="0019205C"/>
    <w:rsid w:val="001E2C75"/>
    <w:rsid w:val="001F51C5"/>
    <w:rsid w:val="001F7E6B"/>
    <w:rsid w:val="0020132E"/>
    <w:rsid w:val="00221373"/>
    <w:rsid w:val="00261F56"/>
    <w:rsid w:val="002B2124"/>
    <w:rsid w:val="002D4356"/>
    <w:rsid w:val="002D61EC"/>
    <w:rsid w:val="002E5B2B"/>
    <w:rsid w:val="00350011"/>
    <w:rsid w:val="003A2F0D"/>
    <w:rsid w:val="003F7AF8"/>
    <w:rsid w:val="00402CEA"/>
    <w:rsid w:val="00441E22"/>
    <w:rsid w:val="00472AB4"/>
    <w:rsid w:val="00475237"/>
    <w:rsid w:val="004D5BC1"/>
    <w:rsid w:val="004E01EE"/>
    <w:rsid w:val="0052644E"/>
    <w:rsid w:val="00543382"/>
    <w:rsid w:val="00545059"/>
    <w:rsid w:val="00560810"/>
    <w:rsid w:val="00562E5D"/>
    <w:rsid w:val="00571D04"/>
    <w:rsid w:val="00597339"/>
    <w:rsid w:val="005A4402"/>
    <w:rsid w:val="005A77FC"/>
    <w:rsid w:val="005C3983"/>
    <w:rsid w:val="005D651D"/>
    <w:rsid w:val="005F518E"/>
    <w:rsid w:val="0062557A"/>
    <w:rsid w:val="00636318"/>
    <w:rsid w:val="00655CBA"/>
    <w:rsid w:val="006635DD"/>
    <w:rsid w:val="00664348"/>
    <w:rsid w:val="0068570C"/>
    <w:rsid w:val="006C2950"/>
    <w:rsid w:val="006D3F7C"/>
    <w:rsid w:val="006E06B3"/>
    <w:rsid w:val="006F1A8A"/>
    <w:rsid w:val="0070109D"/>
    <w:rsid w:val="00713699"/>
    <w:rsid w:val="00736CB8"/>
    <w:rsid w:val="00751B66"/>
    <w:rsid w:val="0078143E"/>
    <w:rsid w:val="007A78B7"/>
    <w:rsid w:val="007B535B"/>
    <w:rsid w:val="007C3A8D"/>
    <w:rsid w:val="007D1E1E"/>
    <w:rsid w:val="007E7264"/>
    <w:rsid w:val="00800C94"/>
    <w:rsid w:val="00802E38"/>
    <w:rsid w:val="008063E2"/>
    <w:rsid w:val="008129C9"/>
    <w:rsid w:val="00813A6B"/>
    <w:rsid w:val="00815DD6"/>
    <w:rsid w:val="00825DE4"/>
    <w:rsid w:val="00827098"/>
    <w:rsid w:val="008543A4"/>
    <w:rsid w:val="00873B29"/>
    <w:rsid w:val="00881343"/>
    <w:rsid w:val="008D6ED9"/>
    <w:rsid w:val="008E1BB2"/>
    <w:rsid w:val="008E5E68"/>
    <w:rsid w:val="008F616D"/>
    <w:rsid w:val="00931473"/>
    <w:rsid w:val="00940719"/>
    <w:rsid w:val="00954331"/>
    <w:rsid w:val="00972196"/>
    <w:rsid w:val="009739DD"/>
    <w:rsid w:val="009D52D6"/>
    <w:rsid w:val="009D5C14"/>
    <w:rsid w:val="009E2CAC"/>
    <w:rsid w:val="00A04F49"/>
    <w:rsid w:val="00A27CB8"/>
    <w:rsid w:val="00A315F3"/>
    <w:rsid w:val="00A61C3E"/>
    <w:rsid w:val="00A84116"/>
    <w:rsid w:val="00A9568D"/>
    <w:rsid w:val="00AB1FE4"/>
    <w:rsid w:val="00AC5E61"/>
    <w:rsid w:val="00AD7279"/>
    <w:rsid w:val="00AD7C10"/>
    <w:rsid w:val="00AE70F0"/>
    <w:rsid w:val="00B10639"/>
    <w:rsid w:val="00B2730C"/>
    <w:rsid w:val="00B54868"/>
    <w:rsid w:val="00B603D6"/>
    <w:rsid w:val="00BB052E"/>
    <w:rsid w:val="00BB05CF"/>
    <w:rsid w:val="00BB0821"/>
    <w:rsid w:val="00BB155B"/>
    <w:rsid w:val="00BD420F"/>
    <w:rsid w:val="00BE5BAD"/>
    <w:rsid w:val="00BE6C28"/>
    <w:rsid w:val="00C05A32"/>
    <w:rsid w:val="00C0700E"/>
    <w:rsid w:val="00C10D9D"/>
    <w:rsid w:val="00C22292"/>
    <w:rsid w:val="00C936AD"/>
    <w:rsid w:val="00CB021B"/>
    <w:rsid w:val="00CB5B62"/>
    <w:rsid w:val="00CD4B0C"/>
    <w:rsid w:val="00CE72E8"/>
    <w:rsid w:val="00D04514"/>
    <w:rsid w:val="00D16716"/>
    <w:rsid w:val="00D55404"/>
    <w:rsid w:val="00D949FF"/>
    <w:rsid w:val="00DA5FF8"/>
    <w:rsid w:val="00DE56A0"/>
    <w:rsid w:val="00DF5DAC"/>
    <w:rsid w:val="00DF65F6"/>
    <w:rsid w:val="00E13402"/>
    <w:rsid w:val="00E51FB6"/>
    <w:rsid w:val="00E94817"/>
    <w:rsid w:val="00EA393B"/>
    <w:rsid w:val="00ED6036"/>
    <w:rsid w:val="00F076AF"/>
    <w:rsid w:val="00F0788F"/>
    <w:rsid w:val="00F14D71"/>
    <w:rsid w:val="00F304F3"/>
    <w:rsid w:val="00F46A36"/>
    <w:rsid w:val="00F56C30"/>
    <w:rsid w:val="00F65023"/>
    <w:rsid w:val="00F81305"/>
    <w:rsid w:val="00F9547A"/>
    <w:rsid w:val="00FC004E"/>
    <w:rsid w:val="00FC3A9D"/>
    <w:rsid w:val="00FE3696"/>
    <w:rsid w:val="00FE440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class1</cp:lastModifiedBy>
  <cp:revision>2</cp:revision>
  <cp:lastPrinted>2025-10-28T10:22:00Z</cp:lastPrinted>
  <dcterms:created xsi:type="dcterms:W3CDTF">2025-11-08T04:16:00Z</dcterms:created>
  <dcterms:modified xsi:type="dcterms:W3CDTF">2025-11-08T04:16:00Z</dcterms:modified>
</cp:coreProperties>
</file>