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>
          <w:rFonts w:hint="cs"/>
          <w:rtl/>
          <w:lang w:bidi="fa-IR"/>
        </w:rPr>
        <w:t>طرح پروپوزال | نام و نام خانوادگی: سید محمد امین حجازی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۱. عنوان موضوع: شناسایی شغل‌های حیاتی و راهکارهای جبران کمبود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۲. شرح مختصر پژوهش و تعریف مسئله:  این پژوهش با هدف شناسایی شغل‌های حیاتی و مورد نیاز فعلی کشور و بررسی دلایل کمبود نیروی متخصص در این حوزه‌ها انجام می‌شود. در این مطالعه تلاش خواهد شد ابتدا مشاغلی که بیشترین نقش را در رشد اقتصادی، توسعه صنعتی و پیشبرد فناوری دارند مشخص شوند، سپس فاصله میان عرضه نیروی انسانی و تقاضای واقعی بازار کار تحلیل گردد. در ادامه، راهکارهایی پیشنهادی برای جبران این کمبودها ارائه می‌شود؛ از جمله اصلاح جهت‌دهی انتخاب رشته تحصیلی، تقویت آموزش‌های مهارتی، بازنگری در برنامه‌ریزی دانشگاهی و ارتقاء دوره‌های مهارت‌افزایی. در نهایت انتظار می‌رود نتایج این پژوهش بتواند تصویری روشن از نیازهای فوری بازار کار کشور ارائه دهد و مبنایی برای تصمیم‌گیری بهتر در حوزه آموزش، برنامه‌ریزی اشتغال و سیاست‌گذاری اقتصادی فراهم سازد.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۳. بیان پرسش اصلی: شغل‌های حیاتی مورد نیاز فعلی کشور کدام‌اند و چه راهکارهایی می‌تواند کمبود نیروی متخصص در این مشاغل را جبران کند؟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 xml:space="preserve">۴. بيان پرسش‌های فرعي: </w:t>
      </w: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* کدام گروه‌های شغلی در حال حاضر بیشترین کمبود نیروی متخصص را دارند؟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* علت اصلی کمبود نیروی انسانی در شغل‌های حیاتی چیست؟</w:t>
      </w: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(آموزش؟ مهاجرت؟ عدم اطلاع مردم از فرصت‌ها؟)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* تطابق نظام آموزشی کشور با نیاز واقعی بازار کار در چه سطحی است؟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* کدام راهکارها می‌توانند در کوتاه‌مدت میان مدت و بلند مدت کمبود نیرو در این شغل‌ها را جبران کنند؟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 xml:space="preserve">۵. ضرورت انجام پژوهش: </w:t>
      </w: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این پژوهش از آن‌جهت اهمیت دارد که کشور با یک تناقض جدی روبه‌روست:</w:t>
      </w: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از یک‌سو تعداد زیادی فارغ‌التحصیل بیکار وجود دارد، و از سوی دیگر در بسیاری از شغل‌های حیاتی کمبود نیروی متخصص مشاهده می‌شود. این مسئله نشان می‌دهد که مسیر آموزش، انتخاب رشته، و هدایت شغلی در کشور با نیاز واقعی بازار کار هماهنگ نیست. بدون شناسایی دقیق مشاغل حیاتی و بدون ارائه راهکار علمی برای جبران کمبود نیرو در این حوزه‌ها، توسعه اقتصادی و صنعتی به تعویق می‌افتد، بهره‌وری کاهش می‌یابد و کشور برای تامین برخی تخصص‌ها وابسته به خارج خواهد ماند.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>بنابراین این پژوهش ضروری است، چون نتایج آن می‌تواند مبنای برنامه‌ریزی برای اصلاح نظام هدایت تحصیلی، ارتقای برنامه‌های آموزش مهارتی، و بهینه‌سازی سیاست‌گذاری اشتغال در سطح ملی باشد؛ و در نهایت به کاهش بیکاری، افزایش کارآمدی سرمایه انسانی و رشد اقتصادی کمک کند.</w:t>
      </w:r>
    </w:p>
    <w:p>
      <w:pPr>
        <w:pStyle w:val="style0"/>
        <w:jc w:val="center"/>
        <w:rPr/>
      </w:pPr>
      <w:r>
        <w:rPr>
          <w:rFonts w:hint="cs"/>
          <w:rtl/>
          <w:lang w:bidi="fa-IR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380</Words>
  <Characters>1715</Characters>
  <Application>WPS Office</Application>
  <Paragraphs>39</Paragraphs>
  <CharactersWithSpaces>2085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۲۰۲۵-۱۱-۰۸T۰۶:۲۴:۵۴Z</dcterms:created>
  <dc:creator>SM-M325FV</dc:creator>
  <lastModifiedBy>SM-M325FV</lastModifiedBy>
  <dcterms:modified xsi:type="dcterms:W3CDTF">۲۰۲۵-۱۱-۰۸T۰۶:۲۴:۵۴Z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cbe9085a3063444bae1943e61ba84c50</vt:lpwstr>
  </property>
</Properties>
</file>