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508" w:right="-1080"/>
        <w:jc w:val="lowKashida"/>
        <w:rPr>
          <w:rFonts w:cs="B Nazanin"/>
          <w:b/>
          <w:bCs/>
          <w:sz w:val="28"/>
          <w:szCs w:val="28"/>
          <w:rtl/>
          <w:lang w:bidi="fa-IR"/>
        </w:rPr>
      </w:pPr>
      <w:r>
        <w:rPr>
          <w:rFonts w:cs="B Nazanin" w:hint="cs"/>
          <w:b/>
          <w:bCs/>
          <w:sz w:val="44"/>
          <w:szCs w:val="44"/>
          <w:rtl/>
          <w:lang w:bidi="fa-IR"/>
        </w:rPr>
        <w:t>طرح پروپوزال</w:t>
      </w:r>
      <w:r>
        <w:rPr>
          <w:rFonts w:cs="Calibri" w:hint="cs"/>
          <w:b/>
          <w:bCs/>
          <w:sz w:val="44"/>
          <w:szCs w:val="44"/>
          <w:rtl/>
          <w:lang w:bidi="fa-IR"/>
        </w:rPr>
        <w:t xml:space="preserve"> </w:t>
      </w:r>
      <w:r>
        <w:rPr>
          <w:rFonts w:cs="Calibri" w:hint="cs"/>
          <w:b/>
          <w:bCs/>
          <w:sz w:val="28"/>
          <w:szCs w:val="28"/>
          <w:rtl/>
          <w:lang w:bidi="fa-IR"/>
        </w:rPr>
        <w:t xml:space="preserve">| </w:t>
      </w:r>
      <w:r>
        <w:rPr>
          <w:rFonts w:cs="B Nazanin" w:hint="cs"/>
          <w:b/>
          <w:bCs/>
          <w:sz w:val="28"/>
          <w:szCs w:val="28"/>
          <w:rtl/>
          <w:lang w:bidi="fa-IR"/>
        </w:rPr>
        <w:t>نام و نام خانوادگی:</w:t>
      </w:r>
      <w:r>
        <w:rPr>
          <w:rFonts w:hint="cs"/>
          <w:b/>
          <w:bCs/>
          <w:sz w:val="28"/>
          <w:szCs w:val="28"/>
          <w:rtl/>
          <w:lang w:bidi="ar-DZ"/>
        </w:rPr>
        <w:t xml:space="preserve"> محمد نیما دهباشی </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cs="B Nazanin" w:hint="cs"/>
          <w:sz w:val="28"/>
          <w:szCs w:val="28"/>
          <w:rtl/>
          <w:lang w:bidi="fa-IR"/>
        </w:rPr>
        <w:t>۱. عنوان موضوع:</w:t>
      </w:r>
      <w:r>
        <w:rPr>
          <w:rFonts w:hint="cs"/>
          <w:sz w:val="28"/>
          <w:szCs w:val="28"/>
          <w:rtl/>
          <w:lang w:bidi="ar-DZ"/>
        </w:rPr>
        <w:t>بررسی رقابت پیام‌رسان‌های داخلی ایران (مانند سروش و بله) با پیام‌رسان‌های خارجی (مانند تلگرام و واتس‌اپ): چالش‌های فنی، امنیتی و پذیرش کاربران</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val="en-US" w:bidi="fa-IR"/>
        </w:rPr>
      </w:pPr>
      <w:r>
        <w:rPr>
          <w:rFonts w:cs="B Nazanin" w:hint="cs"/>
          <w:sz w:val="28"/>
          <w:szCs w:val="28"/>
          <w:rtl/>
          <w:lang w:bidi="fa-IR"/>
        </w:rPr>
        <w:t>۲</w:t>
      </w:r>
      <w:r>
        <w:rPr>
          <w:rFonts w:cs="B Nazanin" w:hint="cs"/>
          <w:sz w:val="28"/>
          <w:szCs w:val="28"/>
          <w:rtl/>
          <w:lang w:bidi="fa-IR"/>
        </w:rPr>
        <w:t xml:space="preserve">. </w:t>
      </w:r>
      <w:r>
        <w:rPr>
          <w:rFonts w:cs="B Nazanin" w:hint="cs"/>
          <w:sz w:val="28"/>
          <w:szCs w:val="28"/>
          <w:rtl/>
          <w:lang w:bidi="fa-IR"/>
        </w:rPr>
        <w:t>شرح مختصر پژوهش و تعریف مسئله:</w:t>
      </w:r>
      <w:r>
        <w:rPr>
          <w:rFonts w:cs="B Nazanin" w:hint="cs"/>
          <w:sz w:val="28"/>
          <w:szCs w:val="28"/>
          <w:rtl/>
          <w:lang w:bidi="fa-IR"/>
        </w:rPr>
        <w:t xml:space="preserve">  </w:t>
      </w:r>
    </w:p>
    <w:p>
      <w:pPr>
        <w:pStyle w:val="style0"/>
        <w:ind w:left="-508" w:right="-1080"/>
        <w:jc w:val="lowKashida"/>
        <w:rPr>
          <w:rFonts w:cs="B Nazanin"/>
          <w:sz w:val="28"/>
          <w:szCs w:val="28"/>
          <w:rtl/>
          <w:lang w:bidi="fa-IR"/>
        </w:rPr>
      </w:pPr>
      <w:r>
        <w:rPr>
          <w:rFonts w:cs="B Nazanin"/>
          <w:sz w:val="28"/>
          <w:szCs w:val="28"/>
          <w:rtl/>
          <w:lang w:val="en-US" w:bidi="fa-IR"/>
        </w:rPr>
        <w:t>شرح مختصر پروژه</w:t>
      </w:r>
    </w:p>
    <w:p>
      <w:pPr>
        <w:pStyle w:val="style0"/>
        <w:ind w:left="-508" w:right="-1080"/>
        <w:jc w:val="lowKashida"/>
        <w:rPr>
          <w:rFonts w:cs="B Nazanin"/>
          <w:sz w:val="28"/>
          <w:szCs w:val="28"/>
          <w:rtl/>
          <w:lang w:bidi="fa-IR"/>
        </w:rPr>
      </w:pPr>
      <w:r>
        <w:rPr>
          <w:rFonts w:cs="B Nazanin"/>
          <w:sz w:val="28"/>
          <w:szCs w:val="28"/>
          <w:rtl/>
          <w:lang w:val="en-US" w:bidi="fa-IR"/>
        </w:rPr>
        <w:t>این پروژه به بررسی رقابت میان پیام‌رسان‌های داخلی ایران مانند سروش، بله و ایتا با پیام‌رسان‌های خارجی محبوب مانند تلگرام، واتس‌اپ و سیگنال می‌پردازد. تمرکز اصلی بر چالش‌های فنی (مانند سرعت و قابلیت‌های نرم‌افزاری)، امنیتی (حریم خصوصی و حفاظت داده‌ها) و پذیرش کاربران (عوامل فرهنگی، اقتصادی و قانونی) است. هدف، تحلیل علل برتری پیام‌رسان‌های خارجی در بازار ایران و پیشنهاد راهکارهایی برای تقویت پیام‌رسان‌های داخلی است. این پروژه می‌تواند شامل تحقیق میدانی، مقایسه ویژگی‌ها و تحلیل داده‌های آماری باشد و در نهایت به درک بهتری از اکوسیستم دیجیتال ایران کمک کند.</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cs="B Nazanin"/>
          <w:sz w:val="28"/>
          <w:szCs w:val="28"/>
          <w:rtl/>
          <w:lang w:val="en-US" w:bidi="fa-IR"/>
        </w:rPr>
        <w:t>### طرح مسئله</w:t>
      </w:r>
    </w:p>
    <w:p>
      <w:pPr>
        <w:pStyle w:val="style0"/>
        <w:ind w:left="-508" w:right="-1080"/>
        <w:jc w:val="lowKashida"/>
        <w:rPr>
          <w:rFonts w:cs="B Nazanin"/>
          <w:sz w:val="28"/>
          <w:szCs w:val="28"/>
          <w:rtl/>
          <w:lang w:bidi="fa-IR"/>
        </w:rPr>
      </w:pPr>
      <w:r>
        <w:rPr>
          <w:rFonts w:cs="B Nazanin"/>
          <w:sz w:val="28"/>
          <w:szCs w:val="28"/>
          <w:rtl/>
          <w:lang w:val="en-US" w:bidi="fa-IR"/>
        </w:rPr>
        <w:t>در سال‌های اخیر، با وجود تلاش‌های دولت ایران برای ترویج پیام‌رسان‌های داخلی به منظور افزایش امنیت ملی و کاهش وابستگی به پلتفرم‌های خارجی، این اپلیکیشن‌ها نتوانسته‌اند سهم قابل توجهی از بازار را کسب کنند. مسئله اصلی این است که چرا کاربران ایرانی همچنان به پیام‌رسان‌های خارجی گرایش دارند؟ چالش‌ها شامل مشکلات فنی مانند کندی سرورها و کمبود ویژگی‌های نوآورانه، نگرانی‌های امنیتی مانند احتمال نظارت دولتی بر داده‌ها در اپ‌های داخلی، و عوامل پذیرش کاربران مانند عادت به رابط کاربری آسان خارجی‌ها و محدودیت‌های فیلترینگ است. این مسئله نه تنها بر اقتصاد دیجیتال ایران تأثیر می‌گذارد، بلکه به امنیت سایبری و حریم خصوصی میلیون‌ها کاربر مربوط می‌شود. پروژه با بررسی این چالش‌ها، به دنبال پاسخ به این سوال است که چگونه می‌توان رقابت را عادلانه‌تر کرد و پیام‌رسان‌های داخلی را رقابتی‌تر ساخت؟</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cs="B Nazanin" w:hint="cs"/>
          <w:sz w:val="28"/>
          <w:szCs w:val="28"/>
          <w:rtl/>
          <w:lang w:bidi="fa-IR"/>
        </w:rPr>
        <w:t>۳</w:t>
      </w:r>
      <w:r>
        <w:rPr>
          <w:rFonts w:cs="B Nazanin" w:hint="cs"/>
          <w:sz w:val="28"/>
          <w:szCs w:val="28"/>
          <w:rtl/>
          <w:lang w:bidi="fa-IR"/>
        </w:rPr>
        <w:t xml:space="preserve">. </w:t>
      </w:r>
      <w:r>
        <w:rPr>
          <w:rFonts w:cs="B Nazanin" w:hint="cs"/>
          <w:sz w:val="28"/>
          <w:szCs w:val="28"/>
          <w:rtl/>
          <w:lang w:bidi="fa-IR"/>
        </w:rPr>
        <w:t>بیان پرسش اصلی:</w:t>
      </w:r>
      <w:r>
        <w:rPr>
          <w:rFonts w:hint="cs"/>
          <w:sz w:val="28"/>
          <w:szCs w:val="28"/>
          <w:rtl/>
          <w:lang w:bidi="ar-DZ"/>
        </w:rPr>
        <w:t>چالش‌های فنی، امنیتی و پذیرش کاربران در رقابت پیام‌رسان‌های داخلی ایران (مانند سروش و بله) با پیام‌رسان‌های خارجی (مانند تلگرام و واتس‌اپ) چیست؟</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cs="B Nazanin" w:hint="cs"/>
          <w:sz w:val="28"/>
          <w:szCs w:val="28"/>
          <w:rtl/>
          <w:lang w:bidi="fa-IR"/>
        </w:rPr>
        <w:t>۴</w:t>
      </w:r>
      <w:r>
        <w:rPr>
          <w:rFonts w:cs="B Nazanin" w:hint="cs"/>
          <w:sz w:val="28"/>
          <w:szCs w:val="28"/>
          <w:rtl/>
          <w:lang w:bidi="fa-IR"/>
        </w:rPr>
        <w:t xml:space="preserve">. </w:t>
      </w:r>
      <w:r>
        <w:rPr>
          <w:rFonts w:cs="B Nazanin" w:hint="cs"/>
          <w:sz w:val="28"/>
          <w:szCs w:val="28"/>
          <w:rtl/>
          <w:lang w:bidi="fa-IR"/>
        </w:rPr>
        <w:t xml:space="preserve">بيان </w:t>
      </w:r>
      <w:r>
        <w:rPr>
          <w:rFonts w:cs="B Nazanin" w:hint="cs"/>
          <w:sz w:val="28"/>
          <w:szCs w:val="28"/>
          <w:rtl/>
          <w:lang w:bidi="fa-IR"/>
        </w:rPr>
        <w:t>پرسش‌های</w:t>
      </w:r>
      <w:r>
        <w:rPr>
          <w:rFonts w:cs="B Nazanin" w:hint="cs"/>
          <w:sz w:val="28"/>
          <w:szCs w:val="28"/>
          <w:rtl/>
          <w:lang w:bidi="fa-IR"/>
        </w:rPr>
        <w:t xml:space="preserve"> فرعي: </w:t>
      </w:r>
      <w:r>
        <w:rPr>
          <w:rFonts w:hint="cs"/>
          <w:sz w:val="28"/>
          <w:szCs w:val="28"/>
          <w:rtl/>
          <w:lang w:bidi="ar-DZ"/>
        </w:rPr>
        <w:t>پرسش‌های فرعی</w:t>
      </w:r>
    </w:p>
    <w:p>
      <w:pPr>
        <w:pStyle w:val="style0"/>
        <w:ind w:left="-508" w:right="-1080"/>
        <w:jc w:val="lowKashida"/>
        <w:rPr>
          <w:rFonts w:cs="B Nazanin"/>
          <w:sz w:val="28"/>
          <w:szCs w:val="28"/>
          <w:rtl/>
          <w:lang w:bidi="fa-IR"/>
        </w:rPr>
      </w:pPr>
      <w:r>
        <w:rPr>
          <w:rFonts w:hint="cs"/>
          <w:sz w:val="28"/>
          <w:szCs w:val="28"/>
          <w:rtl/>
          <w:lang w:bidi="ar-DZ"/>
        </w:rPr>
        <w:t>در ادامه، پرسش‌های فرعی مرتبط با موضوع اصلی "بررسی رقابت پیام‌رسان‌های داخلی ایران (مانند سروش و بله) با پیام‌رسان‌های خارجی (مانند تلگرام و واتس‌اپ): چالش‌های فنی، امنیتی و پذیرش کاربران" را فهرست می‌کنم. این پرسش‌ها در سه دسته اصلی تقسیم‌بندی شده‌اند: چالش‌های فنی: 1. تفاوت‌های اصلی در عملکرد فنی مانند سرعت بارگذاری و پایداری سرورها بین پیام‌رسان‌های داخلی و خارجی چیست؟ 2. چگونه قابلیت‌های نرم‌افزاری مانند ویژگی‌های چندرسانه‌ای و ادغام با دیگر اپ‌ها در پیام‌رسان‌های داخلی در مقایسه با خارجی‌ها تأثیرگذار است؟ چالش‌های امنیتی: 3. سطح رمزنگاری و حفاظت از داده‌های کاربران در پیام‌رسان‌های داخلی چگونه با خارجی‌ها مقایسه می‌شود؟ 4. کاربران ایرانی چقدر به حریم خصوصی در پیام‌رسان‌های داخلی اعتماد دارند و این اعتماد چگونه بر رقابت تأثیر می‌گذارد؟ چالش‌های پذیرش کاربران: 5. عوامل فرهنگی و عادتی کاربران در انتخاب پیام‌رسان‌های خارجی به جای داخلی چیست؟ 6. تأثیر تعدد و تنوع پیام‌رسان‌های داخلی بر پذیرش کاربران چگونه است؟ 7. نقش محدودیت‌های قانونی مانند فیلترینگ در پذیرش پیام‌رسان‌های داخلی چقدر مؤثر است؟</w:t>
      </w:r>
    </w:p>
    <w:p>
      <w:pPr>
        <w:pStyle w:val="style0"/>
        <w:tabs>
          <w:tab w:val="left" w:leader="none" w:pos="746"/>
          <w:tab w:val="left" w:leader="none" w:pos="1286"/>
        </w:tabs>
        <w:bidi w:val="false"/>
        <w:ind w:left="-508"/>
        <w:jc w:val="lowKashida"/>
        <w:rPr>
          <w:rFonts w:cs="B Nazanin"/>
          <w:sz w:val="32"/>
          <w:szCs w:val="32"/>
          <w:lang w:bidi="fa-IR"/>
        </w:rPr>
      </w:pPr>
    </w:p>
    <w:p>
      <w:pPr>
        <w:pStyle w:val="style0"/>
        <w:ind w:left="-508"/>
        <w:jc w:val="both"/>
        <w:rPr>
          <w:rFonts w:cs="B Nazanin"/>
          <w:sz w:val="32"/>
          <w:szCs w:val="32"/>
          <w:rtl/>
        </w:rPr>
      </w:pPr>
    </w:p>
    <w:p>
      <w:pPr>
        <w:pStyle w:val="style0"/>
        <w:ind w:left="-508"/>
        <w:jc w:val="both"/>
        <w:rPr>
          <w:rFonts w:cs="B Nazanin"/>
          <w:sz w:val="32"/>
          <w:szCs w:val="32"/>
          <w:rtl/>
        </w:rPr>
      </w:pPr>
    </w:p>
    <w:p>
      <w:pPr>
        <w:pStyle w:val="style0"/>
        <w:ind w:left="-508"/>
        <w:jc w:val="both"/>
        <w:rPr>
          <w:rFonts w:cs="B Nazanin"/>
          <w:sz w:val="32"/>
          <w:szCs w:val="32"/>
          <w:rtl/>
        </w:rPr>
      </w:pPr>
    </w:p>
    <w:p>
      <w:pPr>
        <w:pStyle w:val="style0"/>
        <w:ind w:left="-508"/>
        <w:jc w:val="both"/>
        <w:rPr>
          <w:rFonts w:cs="B Nazanin"/>
          <w:sz w:val="28"/>
          <w:szCs w:val="28"/>
          <w:rtl/>
        </w:rPr>
      </w:pPr>
    </w:p>
    <w:p>
      <w:pPr>
        <w:pStyle w:val="style0"/>
        <w:ind w:left="-508"/>
        <w:jc w:val="both"/>
        <w:rPr>
          <w:rFonts w:cs="B Nazanin"/>
          <w:sz w:val="28"/>
          <w:szCs w:val="28"/>
          <w:rtl/>
        </w:rPr>
      </w:pPr>
    </w:p>
    <w:p>
      <w:pPr>
        <w:pStyle w:val="style0"/>
        <w:ind w:left="-508"/>
        <w:jc w:val="both"/>
        <w:rPr>
          <w:rFonts w:cs="B Nazanin"/>
          <w:sz w:val="32"/>
          <w:szCs w:val="32"/>
          <w:rtl/>
        </w:rPr>
      </w:pPr>
    </w:p>
    <w:p>
      <w:pPr>
        <w:pStyle w:val="style0"/>
        <w:ind w:left="-508"/>
        <w:jc w:val="both"/>
        <w:rPr>
          <w:rFonts w:cs="B Nazanin"/>
          <w:sz w:val="28"/>
          <w:szCs w:val="28"/>
          <w:rtl/>
        </w:rPr>
      </w:pPr>
      <w:r>
        <w:rPr>
          <w:rFonts w:cs="B Nazanin" w:hint="cs"/>
          <w:sz w:val="28"/>
          <w:szCs w:val="28"/>
          <w:rtl/>
        </w:rPr>
        <w:t>۵</w:t>
      </w:r>
      <w:r>
        <w:rPr>
          <w:rFonts w:cs="B Nazanin" w:hint="cs"/>
          <w:sz w:val="28"/>
          <w:szCs w:val="28"/>
          <w:rtl/>
        </w:rPr>
        <w:t xml:space="preserve">. </w:t>
      </w:r>
      <w:r>
        <w:rPr>
          <w:rFonts w:cs="B Nazanin"/>
          <w:sz w:val="28"/>
          <w:szCs w:val="28"/>
          <w:rtl/>
        </w:rPr>
        <w:t>ضرورت انجام پژوهش:</w:t>
      </w:r>
      <w:r>
        <w:rPr>
          <w:rFonts w:cs="B Nazanin"/>
          <w:sz w:val="28"/>
          <w:szCs w:val="28"/>
          <w:rtl/>
          <w:lang w:val="en-US"/>
        </w:rPr>
        <w:t>### ضرورت انجام این پژوهش</w:t>
      </w:r>
    </w:p>
    <w:p>
      <w:pPr>
        <w:pStyle w:val="style0"/>
        <w:ind w:left="-508"/>
        <w:jc w:val="both"/>
        <w:rPr>
          <w:rFonts w:cs="B Nazanin"/>
          <w:sz w:val="28"/>
          <w:szCs w:val="28"/>
          <w:rtl/>
        </w:rPr>
      </w:pPr>
    </w:p>
    <w:p>
      <w:pPr>
        <w:pStyle w:val="style0"/>
        <w:ind w:left="-508"/>
        <w:jc w:val="both"/>
        <w:rPr>
          <w:rFonts w:cs="B Nazanin"/>
          <w:sz w:val="28"/>
          <w:szCs w:val="28"/>
          <w:rtl/>
        </w:rPr>
      </w:pPr>
      <w:r>
        <w:rPr>
          <w:sz w:val="28"/>
          <w:szCs w:val="28"/>
          <w:rtl/>
          <w:lang w:val="en-US"/>
        </w:rPr>
        <w:t>انجام پژوهش در مورد رقابت پیام‌رسان‌های داخلی ایران مانند سروش و بله با خارجی‌هایی مانند تلگرام و واتس‌اپ، به دلیل چالش‌های فنی، امنیتی و پذیرش کاربران، از اهمیت بالایی برخوردار است. در سال‌های اخیر، با وجود تلاش‌های دولت ایران برای ترویج پلتفرم‌های داخلی به منظور کاهش وابستگی به خارجی‌ها و افزایش امنیت ملی، این اپ‌ها نتوانسته‌اند سهم قابل توجهی از بازار را کسب کنند و کاربران همچنان به خارجی‌ها گرایش دارند. این پژوهش می‌تواند به شناسایی علل این عدم موفقیت کمک کند و راهکارهایی برای تقویت اکوسیستم دیجیتال داخلی ارائه دهد.</w:t>
      </w:r>
    </w:p>
    <w:p>
      <w:pPr>
        <w:pStyle w:val="style0"/>
        <w:ind w:left="-508"/>
        <w:jc w:val="both"/>
        <w:rPr>
          <w:rFonts w:cs="B Nazanin"/>
          <w:sz w:val="28"/>
          <w:szCs w:val="28"/>
          <w:rtl/>
        </w:rPr>
      </w:pPr>
    </w:p>
    <w:p>
      <w:pPr>
        <w:pStyle w:val="style0"/>
        <w:ind w:left="-508"/>
        <w:jc w:val="both"/>
        <w:rPr>
          <w:rFonts w:cs="B Nazanin"/>
          <w:sz w:val="28"/>
          <w:szCs w:val="28"/>
          <w:rtl/>
        </w:rPr>
      </w:pPr>
      <w:r>
        <w:rPr>
          <w:sz w:val="28"/>
          <w:szCs w:val="28"/>
          <w:rtl/>
          <w:lang w:val="en-US"/>
        </w:rPr>
        <w:t>از منظر فنی، ضرورت پژوهش در این است که اپ‌های داخلی اغلب در خدمات عقب مانده‌اند، مانند سرعت پایین، پایداری کم و کمبود ویژگی‌های نوآورانه، که این امر رقابت با خارجی‌ها را دشوار می‌کند. بررسی این چالش‌ها می‌تواند به بهبود زیرساخت‌های فنی داخلی منجر شود و به توسعه اقتصاد دیجیتال ایران کمک کند.</w:t>
      </w:r>
    </w:p>
    <w:p>
      <w:pPr>
        <w:pStyle w:val="style0"/>
        <w:ind w:left="-508"/>
        <w:jc w:val="both"/>
        <w:rPr>
          <w:rFonts w:cs="B Nazanin"/>
          <w:sz w:val="28"/>
          <w:szCs w:val="28"/>
          <w:rtl/>
        </w:rPr>
      </w:pPr>
    </w:p>
    <w:p>
      <w:pPr>
        <w:pStyle w:val="style0"/>
        <w:ind w:left="-508"/>
        <w:jc w:val="both"/>
        <w:rPr>
          <w:rFonts w:cs="B Nazanin"/>
          <w:sz w:val="28"/>
          <w:szCs w:val="28"/>
          <w:rtl/>
        </w:rPr>
      </w:pPr>
      <w:r>
        <w:rPr>
          <w:sz w:val="28"/>
          <w:szCs w:val="28"/>
          <w:rtl/>
          <w:lang w:val="en-US"/>
        </w:rPr>
        <w:t>در حوزه امنیتی، کاربران ایرانی نگرانی‌های جدی در مورد حریم خصوصی و نظارت دولتی در اپ‌های داخلی دارند، در حالی که خارجی‌ها مانند تلگرام و واتس‌اپ حفاظت بهتری ارائه می‌دهند. این پژوهش ضروری است زیرا می‌تواند به سیاست‌گذاری‌های بهتر برای افزایش اعتماد کاربران و کاهش ریسک‌های سایبری کمک کند، به ویژه در شرایطی که اپ‌های داخلی نقش مهمی در کنترل اطلاعات ایفا می‌کنند.</w:t>
      </w:r>
    </w:p>
    <w:p>
      <w:pPr>
        <w:pStyle w:val="style0"/>
        <w:ind w:left="-508"/>
        <w:jc w:val="both"/>
        <w:rPr>
          <w:rFonts w:cs="B Nazanin"/>
          <w:sz w:val="28"/>
          <w:szCs w:val="28"/>
          <w:rtl/>
        </w:rPr>
      </w:pPr>
    </w:p>
    <w:p>
      <w:pPr>
        <w:pStyle w:val="style0"/>
        <w:ind w:left="-508"/>
        <w:jc w:val="both"/>
        <w:rPr>
          <w:rFonts w:cs="B Nazanin"/>
          <w:sz w:val="28"/>
          <w:szCs w:val="28"/>
          <w:rtl/>
        </w:rPr>
      </w:pPr>
      <w:r>
        <w:rPr>
          <w:sz w:val="28"/>
          <w:szCs w:val="28"/>
          <w:rtl/>
          <w:lang w:val="en-US"/>
        </w:rPr>
        <w:t>از دیدگاه پذیرش کاربران، عوامل فرهنگی، عادتی و قانونی مانند فیلترینگ، باعث شده خارجی‌ها محبوب‌تر باشند. پژوهش در این زمینه می‌تواند به درک رفتار کاربران کمک کند و پیشنهادهایی برای افزایش پذیرش داخلی‌ها ارائه دهد، که در نهایت به امنیت سایبری، حریم خصوصی میلیون‌ها کاربر و استقلال دیجیتال کشور مربوط می‌شود. بدون چنین تحقیقاتی، شکاف بین داخلی و خارجی ادامه خواهد یافت و فرصت‌های اقتصادی و اجتماعی از دست خواهد رفت.</w:t>
      </w:r>
    </w:p>
    <w:p>
      <w:pPr>
        <w:pStyle w:val="style0"/>
        <w:ind w:left="-508"/>
        <w:jc w:val="both"/>
        <w:rPr>
          <w:rFonts w:cs="B Nazanin"/>
          <w:sz w:val="28"/>
          <w:szCs w:val="28"/>
          <w:rtl/>
        </w:rPr>
      </w:pPr>
    </w:p>
    <w:p>
      <w:pPr>
        <w:pStyle w:val="style0"/>
        <w:ind w:left="-508"/>
        <w:jc w:val="both"/>
        <w:rPr>
          <w:rFonts w:cs="B Nazanin"/>
          <w:sz w:val="28"/>
          <w:szCs w:val="28"/>
          <w:rtl/>
        </w:rPr>
      </w:pPr>
    </w:p>
    <w:p>
      <w:pPr>
        <w:pStyle w:val="style0"/>
        <w:ind w:left="-508"/>
        <w:jc w:val="both"/>
        <w:rPr>
          <w:rFonts w:cs="B Nazanin"/>
          <w:sz w:val="28"/>
          <w:szCs w:val="28"/>
          <w:rtl/>
        </w:rPr>
      </w:pPr>
    </w:p>
    <w:p>
      <w:pPr>
        <w:pStyle w:val="style0"/>
        <w:ind w:left="-508"/>
        <w:jc w:val="both"/>
        <w:rPr>
          <w:rFonts w:cs="B Nazanin"/>
          <w:sz w:val="28"/>
          <w:szCs w:val="28"/>
          <w:rtl/>
        </w:rPr>
      </w:pPr>
    </w:p>
    <w:p>
      <w:pPr>
        <w:pStyle w:val="style0"/>
        <w:ind w:left="-508" w:right="-1080"/>
        <w:jc w:val="lowKashida"/>
        <w:rPr>
          <w:rFonts w:cs="B Nazanin"/>
          <w:sz w:val="28"/>
          <w:szCs w:val="28"/>
          <w:rtl/>
          <w:lang w:bidi="fa-IR"/>
        </w:rPr>
      </w:pPr>
      <w:r>
        <w:rPr>
          <w:rFonts w:cs="B Nazanin" w:hint="cs"/>
          <w:sz w:val="28"/>
          <w:szCs w:val="28"/>
          <w:rtl/>
          <w:lang w:bidi="fa-IR"/>
        </w:rPr>
        <w:t>۶</w:t>
      </w:r>
      <w:r>
        <w:rPr>
          <w:rFonts w:cs="B Nazanin" w:hint="cs"/>
          <w:sz w:val="28"/>
          <w:szCs w:val="28"/>
          <w:rtl/>
          <w:lang w:bidi="fa-IR"/>
        </w:rPr>
        <w:t xml:space="preserve">. </w:t>
      </w:r>
      <w:r>
        <w:rPr>
          <w:rFonts w:cs="B Nazanin" w:hint="cs"/>
          <w:sz w:val="28"/>
          <w:szCs w:val="28"/>
          <w:rtl/>
          <w:lang w:bidi="fa-IR"/>
        </w:rPr>
        <w:t>فرضيه‌ها ( هر فرضيه بصورت جمله‌ خبري نوشته شود):</w:t>
      </w:r>
      <w:r>
        <w:rPr>
          <w:rFonts w:hint="cs"/>
          <w:sz w:val="28"/>
          <w:szCs w:val="28"/>
          <w:rtl/>
          <w:lang w:bidi="ar-DZ"/>
        </w:rPr>
        <w:t>فرضیه‌های مرتبط</w:t>
      </w:r>
    </w:p>
    <w:p>
      <w:pPr>
        <w:pStyle w:val="style0"/>
        <w:ind w:left="-508" w:right="-1080"/>
        <w:jc w:val="lowKashida"/>
        <w:rPr>
          <w:rFonts w:cs="B Nazanin"/>
          <w:sz w:val="28"/>
          <w:szCs w:val="28"/>
          <w:rtl/>
          <w:lang w:bidi="fa-IR"/>
        </w:rPr>
      </w:pPr>
      <w:r>
        <w:rPr>
          <w:rFonts w:hint="cs"/>
          <w:sz w:val="28"/>
          <w:szCs w:val="28"/>
          <w:rtl/>
          <w:lang w:bidi="ar-DZ"/>
        </w:rPr>
        <w:t>برای هر پرسش فرعی، یک فرضیه متناسب بر اساس تحلیل چالش‌های رایج ارائه شده است: 1. پیام‌رسان‌های داخلی به دلیل وابستگی به زیرساخت‌های محلی محدود، اغلب با کندی و قطع‌های مکرر مواجه هستند، در حالی که خارجی‌ها از سرورهای جهانی بهره می‌برند و عملکرد بهتری دارند. 2. پیام‌رسان‌های داخلی مانند سروش و بله ویژگی‌های نوآورانه کمتری (مانند استیکرهای پیشرفته یا تماس‌های گروهی با کیفیت بالا) ارائه می‌دهند، که این امر آنها را در رقابت با تلگرام و واتس‌اپ ضعیف‌تر می‌کند. 3. پیام‌رسان‌های خارجی مانند تلگرام و واتس‌اپ از رمزنگاری end-to-end استفاده می‌کنند که امنیت بالاتری فراهم می‌کند، در حالی که داخلی‌ها اغلب فاقد این استاندارد هستند و ریسک نشت اطلاعات بیشتری دارند. 4. کاربران به دلیل نگرانی از نظارت دولتی و گزارش‌های ناامنی، اعتماد کمتری به پیام‌رسان‌های داخلی دارند، که این امر باعث گرایش بیشتر به خارجی‌ها می‌شود. 5. کاربران ایرانی عادت به رابط کاربری آسان و شبکه اجتماعی گسترده خارجی‌ها دارند، که این عادت‌ها پذیرش داخلی‌ها را کاهش می‌دهد. 6. وجود چندین پیام‌رسان داخلی مانند سروش، بله، ایتا و روبیکا باعث سردرگمی و تقسیم کاربران می‌شود، که این امر رقابت با خارجی‌های متمرکز را دشوارتر می‌کند. 7. فیلترینگ خارجی‌ها کاربران را موقتاً به سمت داخلی‌ها سوق می‌دهد، اما به دلیل مشکلات فنی و امنیتی، این پذیرش پایدار نیست و کاربران به VPNها روی می‌آورند.</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p>
    <w:sectPr>
      <w:footerReference w:type="even" r:id="rId2"/>
      <w:pgSz w:w="11906" w:h="16838" w:orient="portrait" w:code="9"/>
      <w:pgMar w:top="1170" w:right="1797" w:bottom="1440" w:left="1797" w:header="720" w:footer="388" w:gutter="0"/>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2">
    <w:altName w:val="Wingdings 2"/>
    <w:panose1 w:val="050201020100050707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B Nazanin">
    <w:altName w:val="B Nazanin"/>
    <w:panose1 w:val="00000400000000000000"/>
    <w:charset w:val="b2"/>
    <w:family w:val="auto"/>
    <w:pitch w:val="variable"/>
    <w:sig w:usb0="00002001" w:usb1="80000000" w:usb2="00000008" w:usb3="00000000" w:csb0="00000040" w:csb1="00000000"/>
  </w:font>
  <w:font w:name="Tahoma">
    <w:altName w:val="Tahoma"/>
    <w:panose1 w:val="020b0604030005040204"/>
    <w:charset w:val="00"/>
    <w:family w:val="swiss"/>
    <w:pitch w:val="variable"/>
    <w:sig w:usb0="E1002EFF" w:usb1="C000605B" w:usb2="00000029" w:usb3="00000000" w:csb0="000101FF"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text" w:vAnchor="text" w:xAlign="center" w:y="1"/>
      <w:rPr>
        <w:rStyle w:val="style41"/>
      </w:rPr>
    </w:pPr>
    <w:r>
      <w:rPr>
        <w:rStyle w:val="style41"/>
        <w:rtl/>
      </w:rPr>
      <w:fldChar w:fldCharType="begin"/>
    </w:r>
    <w:r>
      <w:rPr>
        <w:rStyle w:val="style41"/>
      </w:rPr>
      <w:instrText xml:space="preserve">PAGE  </w:instrText>
    </w:r>
    <w:r>
      <w:rPr>
        <w:rStyle w:val="style41"/>
        <w:rtl/>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D50420E"/>
    <w:lvl w:ilvl="0" w:tplc="83D87C6C">
      <w:start w:val="6"/>
      <w:numFmt w:val="decimal"/>
      <w:lvlText w:val="%1-"/>
      <w:lvlJc w:val="left"/>
      <w:pPr>
        <w:tabs>
          <w:tab w:val="left" w:leader="none" w:pos="1109"/>
        </w:tabs>
        <w:ind w:left="1109" w:hanging="360"/>
      </w:pPr>
      <w:rPr>
        <w:rFonts w:hint="default"/>
      </w:rPr>
    </w:lvl>
    <w:lvl w:ilvl="1" w:tplc="04090019" w:tentative="1">
      <w:start w:val="1"/>
      <w:numFmt w:val="lowerLetter"/>
      <w:lvlText w:val="%2."/>
      <w:lvlJc w:val="left"/>
      <w:pPr>
        <w:tabs>
          <w:tab w:val="left" w:leader="none" w:pos="1829"/>
        </w:tabs>
        <w:ind w:left="1829" w:hanging="360"/>
      </w:pPr>
    </w:lvl>
    <w:lvl w:ilvl="2" w:tplc="0409001B" w:tentative="1">
      <w:start w:val="1"/>
      <w:numFmt w:val="lowerRoman"/>
      <w:lvlText w:val="%3."/>
      <w:lvlJc w:val="right"/>
      <w:pPr>
        <w:tabs>
          <w:tab w:val="left" w:leader="none" w:pos="2549"/>
        </w:tabs>
        <w:ind w:left="2549" w:hanging="180"/>
      </w:pPr>
    </w:lvl>
    <w:lvl w:ilvl="3" w:tplc="0409000F" w:tentative="1">
      <w:start w:val="1"/>
      <w:numFmt w:val="decimal"/>
      <w:lvlText w:val="%4."/>
      <w:lvlJc w:val="left"/>
      <w:pPr>
        <w:tabs>
          <w:tab w:val="left" w:leader="none" w:pos="3269"/>
        </w:tabs>
        <w:ind w:left="3269" w:hanging="360"/>
      </w:pPr>
    </w:lvl>
    <w:lvl w:ilvl="4" w:tplc="04090019" w:tentative="1">
      <w:start w:val="1"/>
      <w:numFmt w:val="lowerLetter"/>
      <w:lvlText w:val="%5."/>
      <w:lvlJc w:val="left"/>
      <w:pPr>
        <w:tabs>
          <w:tab w:val="left" w:leader="none" w:pos="3989"/>
        </w:tabs>
        <w:ind w:left="3989" w:hanging="360"/>
      </w:pPr>
    </w:lvl>
    <w:lvl w:ilvl="5" w:tplc="0409001B" w:tentative="1">
      <w:start w:val="1"/>
      <w:numFmt w:val="lowerRoman"/>
      <w:lvlText w:val="%6."/>
      <w:lvlJc w:val="right"/>
      <w:pPr>
        <w:tabs>
          <w:tab w:val="left" w:leader="none" w:pos="4709"/>
        </w:tabs>
        <w:ind w:left="4709" w:hanging="180"/>
      </w:pPr>
    </w:lvl>
    <w:lvl w:ilvl="6" w:tplc="0409000F" w:tentative="1">
      <w:start w:val="1"/>
      <w:numFmt w:val="decimal"/>
      <w:lvlText w:val="%7."/>
      <w:lvlJc w:val="left"/>
      <w:pPr>
        <w:tabs>
          <w:tab w:val="left" w:leader="none" w:pos="5429"/>
        </w:tabs>
        <w:ind w:left="5429" w:hanging="360"/>
      </w:pPr>
    </w:lvl>
    <w:lvl w:ilvl="7" w:tplc="04090019" w:tentative="1">
      <w:start w:val="1"/>
      <w:numFmt w:val="lowerLetter"/>
      <w:lvlText w:val="%8."/>
      <w:lvlJc w:val="left"/>
      <w:pPr>
        <w:tabs>
          <w:tab w:val="left" w:leader="none" w:pos="6149"/>
        </w:tabs>
        <w:ind w:left="6149" w:hanging="360"/>
      </w:pPr>
    </w:lvl>
    <w:lvl w:ilvl="8" w:tplc="0409001B" w:tentative="1">
      <w:start w:val="1"/>
      <w:numFmt w:val="lowerRoman"/>
      <w:lvlText w:val="%9."/>
      <w:lvlJc w:val="right"/>
      <w:pPr>
        <w:tabs>
          <w:tab w:val="left" w:leader="none" w:pos="6869"/>
        </w:tabs>
        <w:ind w:left="6869" w:hanging="180"/>
      </w:pPr>
    </w:lvl>
  </w:abstractNum>
  <w:abstractNum w:abstractNumId="1">
    <w:nsid w:val="00000001"/>
    <w:multiLevelType w:val="hybridMultilevel"/>
    <w:tmpl w:val="80780262"/>
    <w:lvl w:ilvl="0" w:tplc="CC464E88">
      <w:start w:val="1"/>
      <w:numFmt w:val="decimal"/>
      <w:lvlText w:val="%1-"/>
      <w:lvlJc w:val="left"/>
      <w:pPr>
        <w:tabs>
          <w:tab w:val="left" w:leader="none" w:pos="720"/>
        </w:tabs>
        <w:ind w:left="720" w:hanging="360"/>
      </w:pPr>
      <w:rPr>
        <w:rFonts w:hint="default"/>
        <w:b/>
        <w:bCs/>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
    <w:nsid w:val="00000002"/>
    <w:multiLevelType w:val="hybridMultilevel"/>
    <w:tmpl w:val="03AE8212"/>
    <w:lvl w:ilvl="0" w:tplc="14A0A2A4">
      <w:start w:val="1"/>
      <w:numFmt w:val="decimal"/>
      <w:lvlText w:val="%1-"/>
      <w:lvlJc w:val="left"/>
      <w:pPr>
        <w:tabs>
          <w:tab w:val="left" w:leader="none" w:pos="1843"/>
        </w:tabs>
        <w:ind w:left="1843" w:hanging="1065"/>
      </w:pPr>
      <w:rPr>
        <w:rFonts w:hint="default"/>
      </w:rPr>
    </w:lvl>
    <w:lvl w:ilvl="1" w:tplc="04090019" w:tentative="1">
      <w:start w:val="1"/>
      <w:numFmt w:val="lowerLetter"/>
      <w:lvlText w:val="%2."/>
      <w:lvlJc w:val="left"/>
      <w:pPr>
        <w:tabs>
          <w:tab w:val="left" w:leader="none" w:pos="1858"/>
        </w:tabs>
        <w:ind w:left="1858" w:hanging="360"/>
      </w:pPr>
    </w:lvl>
    <w:lvl w:ilvl="2" w:tplc="0409001B" w:tentative="1">
      <w:start w:val="1"/>
      <w:numFmt w:val="lowerRoman"/>
      <w:lvlText w:val="%3."/>
      <w:lvlJc w:val="right"/>
      <w:pPr>
        <w:tabs>
          <w:tab w:val="left" w:leader="none" w:pos="2578"/>
        </w:tabs>
        <w:ind w:left="2578" w:hanging="180"/>
      </w:pPr>
    </w:lvl>
    <w:lvl w:ilvl="3" w:tplc="0409000F" w:tentative="1">
      <w:start w:val="1"/>
      <w:numFmt w:val="decimal"/>
      <w:lvlText w:val="%4."/>
      <w:lvlJc w:val="left"/>
      <w:pPr>
        <w:tabs>
          <w:tab w:val="left" w:leader="none" w:pos="3298"/>
        </w:tabs>
        <w:ind w:left="3298" w:hanging="360"/>
      </w:pPr>
    </w:lvl>
    <w:lvl w:ilvl="4" w:tplc="04090019" w:tentative="1">
      <w:start w:val="1"/>
      <w:numFmt w:val="lowerLetter"/>
      <w:lvlText w:val="%5."/>
      <w:lvlJc w:val="left"/>
      <w:pPr>
        <w:tabs>
          <w:tab w:val="left" w:leader="none" w:pos="4018"/>
        </w:tabs>
        <w:ind w:left="4018" w:hanging="360"/>
      </w:pPr>
    </w:lvl>
    <w:lvl w:ilvl="5" w:tplc="0409001B" w:tentative="1">
      <w:start w:val="1"/>
      <w:numFmt w:val="lowerRoman"/>
      <w:lvlText w:val="%6."/>
      <w:lvlJc w:val="right"/>
      <w:pPr>
        <w:tabs>
          <w:tab w:val="left" w:leader="none" w:pos="4738"/>
        </w:tabs>
        <w:ind w:left="4738" w:hanging="180"/>
      </w:pPr>
    </w:lvl>
    <w:lvl w:ilvl="6" w:tplc="0409000F" w:tentative="1">
      <w:start w:val="1"/>
      <w:numFmt w:val="decimal"/>
      <w:lvlText w:val="%7."/>
      <w:lvlJc w:val="left"/>
      <w:pPr>
        <w:tabs>
          <w:tab w:val="left" w:leader="none" w:pos="5458"/>
        </w:tabs>
        <w:ind w:left="5458" w:hanging="360"/>
      </w:pPr>
    </w:lvl>
    <w:lvl w:ilvl="7" w:tplc="04090019" w:tentative="1">
      <w:start w:val="1"/>
      <w:numFmt w:val="lowerLetter"/>
      <w:lvlText w:val="%8."/>
      <w:lvlJc w:val="left"/>
      <w:pPr>
        <w:tabs>
          <w:tab w:val="left" w:leader="none" w:pos="6178"/>
        </w:tabs>
        <w:ind w:left="6178" w:hanging="360"/>
      </w:pPr>
    </w:lvl>
    <w:lvl w:ilvl="8" w:tplc="0409001B" w:tentative="1">
      <w:start w:val="1"/>
      <w:numFmt w:val="lowerRoman"/>
      <w:lvlText w:val="%9."/>
      <w:lvlJc w:val="right"/>
      <w:pPr>
        <w:tabs>
          <w:tab w:val="left" w:leader="none" w:pos="6898"/>
        </w:tabs>
        <w:ind w:left="6898" w:hanging="180"/>
      </w:pPr>
    </w:lvl>
  </w:abstractNum>
  <w:abstractNum w:abstractNumId="3">
    <w:nsid w:val="00000003"/>
    <w:multiLevelType w:val="hybridMultilevel"/>
    <w:tmpl w:val="BC4A0BBC"/>
    <w:lvl w:ilvl="0" w:tplc="3DEE5272">
      <w:start w:val="1"/>
      <w:numFmt w:val="bullet"/>
      <w:lvlText w:val=""/>
      <w:lvlJc w:val="left"/>
      <w:pPr>
        <w:tabs>
          <w:tab w:val="left" w:leader="none" w:pos="2049"/>
        </w:tabs>
        <w:ind w:left="2049" w:hanging="360"/>
      </w:pPr>
      <w:rPr>
        <w:rFonts w:ascii="Wingdings 2" w:hAnsi="Wingdings 2"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hybridMultilevel"/>
    <w:tmpl w:val="DE7E06A6"/>
    <w:lvl w:ilvl="0" w:tplc="6476752E">
      <w:start w:val="1"/>
      <w:numFmt w:val="decimal"/>
      <w:lvlText w:val="%1-"/>
      <w:lvlJc w:val="left"/>
      <w:pPr>
        <w:tabs>
          <w:tab w:val="left" w:leader="none" w:pos="1814"/>
        </w:tabs>
        <w:ind w:left="1814" w:hanging="1065"/>
      </w:pPr>
      <w:rPr>
        <w:rFonts w:cs="B Nazanin" w:hint="default"/>
      </w:rPr>
    </w:lvl>
    <w:lvl w:ilvl="1" w:tplc="4DE26D5E">
      <w:start w:val="1"/>
      <w:numFmt w:val="decimal"/>
      <w:lvlText w:val="%2."/>
      <w:lvlJc w:val="left"/>
      <w:pPr>
        <w:tabs>
          <w:tab w:val="left" w:leader="none" w:pos="547"/>
        </w:tabs>
        <w:ind w:left="547" w:hanging="360"/>
      </w:pPr>
      <w:rPr>
        <w:rFonts w:hint="default"/>
      </w:rPr>
    </w:lvl>
    <w:lvl w:ilvl="2" w:tplc="0409001B" w:tentative="1">
      <w:start w:val="1"/>
      <w:numFmt w:val="lowerRoman"/>
      <w:lvlText w:val="%3."/>
      <w:lvlJc w:val="right"/>
      <w:pPr>
        <w:tabs>
          <w:tab w:val="left" w:leader="none" w:pos="2549"/>
        </w:tabs>
        <w:ind w:left="2549" w:hanging="180"/>
      </w:pPr>
    </w:lvl>
    <w:lvl w:ilvl="3" w:tplc="0409000F" w:tentative="1">
      <w:start w:val="1"/>
      <w:numFmt w:val="decimal"/>
      <w:lvlText w:val="%4."/>
      <w:lvlJc w:val="left"/>
      <w:pPr>
        <w:tabs>
          <w:tab w:val="left" w:leader="none" w:pos="3269"/>
        </w:tabs>
        <w:ind w:left="3269" w:hanging="360"/>
      </w:pPr>
    </w:lvl>
    <w:lvl w:ilvl="4" w:tplc="04090019" w:tentative="1">
      <w:start w:val="1"/>
      <w:numFmt w:val="lowerLetter"/>
      <w:lvlText w:val="%5."/>
      <w:lvlJc w:val="left"/>
      <w:pPr>
        <w:tabs>
          <w:tab w:val="left" w:leader="none" w:pos="3989"/>
        </w:tabs>
        <w:ind w:left="3989" w:hanging="360"/>
      </w:pPr>
    </w:lvl>
    <w:lvl w:ilvl="5" w:tplc="0409001B" w:tentative="1">
      <w:start w:val="1"/>
      <w:numFmt w:val="lowerRoman"/>
      <w:lvlText w:val="%6."/>
      <w:lvlJc w:val="right"/>
      <w:pPr>
        <w:tabs>
          <w:tab w:val="left" w:leader="none" w:pos="4709"/>
        </w:tabs>
        <w:ind w:left="4709" w:hanging="180"/>
      </w:pPr>
    </w:lvl>
    <w:lvl w:ilvl="6" w:tplc="0409000F" w:tentative="1">
      <w:start w:val="1"/>
      <w:numFmt w:val="decimal"/>
      <w:lvlText w:val="%7."/>
      <w:lvlJc w:val="left"/>
      <w:pPr>
        <w:tabs>
          <w:tab w:val="left" w:leader="none" w:pos="5429"/>
        </w:tabs>
        <w:ind w:left="5429" w:hanging="360"/>
      </w:pPr>
    </w:lvl>
    <w:lvl w:ilvl="7" w:tplc="04090019" w:tentative="1">
      <w:start w:val="1"/>
      <w:numFmt w:val="lowerLetter"/>
      <w:lvlText w:val="%8."/>
      <w:lvlJc w:val="left"/>
      <w:pPr>
        <w:tabs>
          <w:tab w:val="left" w:leader="none" w:pos="6149"/>
        </w:tabs>
        <w:ind w:left="6149" w:hanging="360"/>
      </w:pPr>
    </w:lvl>
    <w:lvl w:ilvl="8" w:tplc="0409001B" w:tentative="1">
      <w:start w:val="1"/>
      <w:numFmt w:val="lowerRoman"/>
      <w:lvlText w:val="%9."/>
      <w:lvlJc w:val="right"/>
      <w:pPr>
        <w:tabs>
          <w:tab w:val="left" w:leader="none" w:pos="6869"/>
        </w:tabs>
        <w:ind w:left="6869" w:hanging="180"/>
      </w:pPr>
    </w:lvl>
  </w:abstractNum>
  <w:abstractNum w:abstractNumId="5">
    <w:nsid w:val="00000005"/>
    <w:multiLevelType w:val="hybridMultilevel"/>
    <w:tmpl w:val="E76823CE"/>
    <w:lvl w:ilvl="0" w:tplc="04090001">
      <w:start w:val="2"/>
      <w:numFmt w:val="bullet"/>
      <w:lvlText w:val=""/>
      <w:lvlJc w:val="left"/>
      <w:pPr>
        <w:tabs>
          <w:tab w:val="left" w:leader="none" w:pos="720"/>
        </w:tabs>
        <w:ind w:left="720" w:hanging="360"/>
      </w:pPr>
      <w:rPr>
        <w:rFonts w:ascii="Symbol" w:cs="Times New Roman" w:eastAsia="Times New Roman"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6">
    <w:nsid w:val="00000006"/>
    <w:multiLevelType w:val="hybridMultilevel"/>
    <w:tmpl w:val="7BDE511C"/>
    <w:lvl w:ilvl="0" w:tplc="3DEE5272">
      <w:start w:val="1"/>
      <w:numFmt w:val="bullet"/>
      <w:lvlText w:val=""/>
      <w:lvlJc w:val="left"/>
      <w:pPr>
        <w:tabs>
          <w:tab w:val="left" w:leader="none" w:pos="2049"/>
        </w:tabs>
        <w:ind w:left="2049" w:hanging="360"/>
      </w:pPr>
      <w:rPr>
        <w:rFonts w:ascii="Wingdings 2" w:hAnsi="Wingdings 2"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7">
    <w:nsid w:val="00000007"/>
    <w:multiLevelType w:val="hybridMultilevel"/>
    <w:tmpl w:val="B6185886"/>
    <w:lvl w:ilvl="0" w:tplc="3DEE5272">
      <w:start w:val="1"/>
      <w:numFmt w:val="bullet"/>
      <w:lvlText w:val=""/>
      <w:lvlJc w:val="left"/>
      <w:pPr>
        <w:tabs>
          <w:tab w:val="left" w:leader="none" w:pos="2049"/>
        </w:tabs>
        <w:ind w:left="2049" w:hanging="360"/>
      </w:pPr>
      <w:rPr>
        <w:rFonts w:ascii="Wingdings 2" w:hAnsi="Wingdings 2" w:hint="default"/>
      </w:rPr>
    </w:lvl>
    <w:lvl w:ilvl="1" w:tplc="04090003" w:tentative="1">
      <w:start w:val="1"/>
      <w:numFmt w:val="bullet"/>
      <w:lvlText w:val="o"/>
      <w:lvlJc w:val="left"/>
      <w:pPr>
        <w:tabs>
          <w:tab w:val="left" w:leader="none" w:pos="1637"/>
        </w:tabs>
        <w:ind w:left="1637" w:hanging="360"/>
      </w:pPr>
      <w:rPr>
        <w:rFonts w:ascii="Courier New" w:cs="Courier New" w:hAnsi="Courier New" w:hint="default"/>
      </w:rPr>
    </w:lvl>
    <w:lvl w:ilvl="2" w:tplc="04090005" w:tentative="1">
      <w:start w:val="1"/>
      <w:numFmt w:val="bullet"/>
      <w:lvlText w:val=""/>
      <w:lvlJc w:val="left"/>
      <w:pPr>
        <w:tabs>
          <w:tab w:val="left" w:leader="none" w:pos="2357"/>
        </w:tabs>
        <w:ind w:left="2357" w:hanging="360"/>
      </w:pPr>
      <w:rPr>
        <w:rFonts w:ascii="Wingdings" w:hAnsi="Wingdings" w:hint="default"/>
      </w:rPr>
    </w:lvl>
    <w:lvl w:ilvl="3" w:tplc="04090001" w:tentative="1">
      <w:start w:val="1"/>
      <w:numFmt w:val="bullet"/>
      <w:lvlText w:val=""/>
      <w:lvlJc w:val="left"/>
      <w:pPr>
        <w:tabs>
          <w:tab w:val="left" w:leader="none" w:pos="3077"/>
        </w:tabs>
        <w:ind w:left="3077" w:hanging="360"/>
      </w:pPr>
      <w:rPr>
        <w:rFonts w:ascii="Symbol" w:hAnsi="Symbol" w:hint="default"/>
      </w:rPr>
    </w:lvl>
    <w:lvl w:ilvl="4" w:tplc="04090003" w:tentative="1">
      <w:start w:val="1"/>
      <w:numFmt w:val="bullet"/>
      <w:lvlText w:val="o"/>
      <w:lvlJc w:val="left"/>
      <w:pPr>
        <w:tabs>
          <w:tab w:val="left" w:leader="none" w:pos="3797"/>
        </w:tabs>
        <w:ind w:left="3797" w:hanging="360"/>
      </w:pPr>
      <w:rPr>
        <w:rFonts w:ascii="Courier New" w:cs="Courier New" w:hAnsi="Courier New" w:hint="default"/>
      </w:rPr>
    </w:lvl>
    <w:lvl w:ilvl="5" w:tplc="04090005" w:tentative="1">
      <w:start w:val="1"/>
      <w:numFmt w:val="bullet"/>
      <w:lvlText w:val=""/>
      <w:lvlJc w:val="left"/>
      <w:pPr>
        <w:tabs>
          <w:tab w:val="left" w:leader="none" w:pos="4517"/>
        </w:tabs>
        <w:ind w:left="4517" w:hanging="360"/>
      </w:pPr>
      <w:rPr>
        <w:rFonts w:ascii="Wingdings" w:hAnsi="Wingdings" w:hint="default"/>
      </w:rPr>
    </w:lvl>
    <w:lvl w:ilvl="6" w:tplc="04090001" w:tentative="1">
      <w:start w:val="1"/>
      <w:numFmt w:val="bullet"/>
      <w:lvlText w:val=""/>
      <w:lvlJc w:val="left"/>
      <w:pPr>
        <w:tabs>
          <w:tab w:val="left" w:leader="none" w:pos="5237"/>
        </w:tabs>
        <w:ind w:left="5237" w:hanging="360"/>
      </w:pPr>
      <w:rPr>
        <w:rFonts w:ascii="Symbol" w:hAnsi="Symbol" w:hint="default"/>
      </w:rPr>
    </w:lvl>
    <w:lvl w:ilvl="7" w:tplc="04090003" w:tentative="1">
      <w:start w:val="1"/>
      <w:numFmt w:val="bullet"/>
      <w:lvlText w:val="o"/>
      <w:lvlJc w:val="left"/>
      <w:pPr>
        <w:tabs>
          <w:tab w:val="left" w:leader="none" w:pos="5957"/>
        </w:tabs>
        <w:ind w:left="5957" w:hanging="360"/>
      </w:pPr>
      <w:rPr>
        <w:rFonts w:ascii="Courier New" w:cs="Courier New" w:hAnsi="Courier New" w:hint="default"/>
      </w:rPr>
    </w:lvl>
    <w:lvl w:ilvl="8" w:tplc="04090005" w:tentative="1">
      <w:start w:val="1"/>
      <w:numFmt w:val="bullet"/>
      <w:lvlText w:val=""/>
      <w:lvlJc w:val="left"/>
      <w:pPr>
        <w:tabs>
          <w:tab w:val="left" w:leader="none" w:pos="6677"/>
        </w:tabs>
        <w:ind w:left="6677" w:hanging="360"/>
      </w:pPr>
      <w:rPr>
        <w:rFonts w:ascii="Wingdings" w:hAnsi="Wingdings" w:hint="default"/>
      </w:rPr>
    </w:lvl>
  </w:abstractNum>
  <w:abstractNum w:abstractNumId="8">
    <w:nsid w:val="00000008"/>
    <w:multiLevelType w:val="hybridMultilevel"/>
    <w:tmpl w:val="392E23B6"/>
    <w:lvl w:ilvl="0" w:tplc="4C188364">
      <w:start w:val="1"/>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num w:numId="1">
    <w:abstractNumId w:val="1"/>
  </w:num>
  <w:num w:numId="2">
    <w:abstractNumId w:val="8"/>
  </w:num>
  <w:num w:numId="3">
    <w:abstractNumId w:val="5"/>
  </w:num>
  <w:num w:numId="4">
    <w:abstractNumId w:val="4"/>
  </w:num>
  <w:num w:numId="5">
    <w:abstractNumId w:val="7"/>
  </w:num>
  <w:num w:numId="6">
    <w:abstractNumId w:val="3"/>
  </w:num>
  <w:num w:numId="7">
    <w:abstractNumId w:val="6"/>
  </w:num>
  <w:num w:numId="8">
    <w:abstractNumId w:val="0"/>
  </w:num>
  <w:num w:numId="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bidi/>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pPr>
      <w:tabs>
        <w:tab w:val="center" w:leader="none" w:pos="4153"/>
        <w:tab w:val="right" w:leader="none" w:pos="8306"/>
      </w:tabs>
    </w:pPr>
    <w:rPr/>
  </w:style>
  <w:style w:type="paragraph" w:styleId="style32">
    <w:name w:val="footer"/>
    <w:basedOn w:val="style0"/>
    <w:next w:val="style32"/>
    <w:pPr>
      <w:tabs>
        <w:tab w:val="center" w:leader="none" w:pos="4153"/>
        <w:tab w:val="right" w:leader="none" w:pos="8306"/>
      </w:tabs>
    </w:pPr>
    <w:rPr/>
  </w:style>
  <w:style w:type="character" w:styleId="style41">
    <w:name w:val="page number"/>
    <w:basedOn w:val="style65"/>
    <w:next w:val="style41"/>
  </w:style>
  <w:style w:type="table" w:styleId="style154">
    <w:name w:val="Table Grid"/>
    <w:basedOn w:val="style105"/>
    <w:next w:val="style154"/>
    <w:pPr>
      <w:bidi/>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next w:val="style85"/>
    <w:rPr>
      <w:color w:val="0000ff"/>
      <w:u w:val="single"/>
    </w:rPr>
  </w:style>
  <w:style w:type="paragraph" w:styleId="style153">
    <w:name w:val="Balloon Text"/>
    <w:basedOn w:val="style0"/>
    <w:next w:val="style153"/>
    <w:pPr/>
    <w:rPr>
      <w:rFonts w:ascii="Tahoma" w:cs="Tahoma" w:hAnsi="Tahoma"/>
      <w:sz w:val="16"/>
      <w:szCs w:val="16"/>
    </w:rPr>
  </w:style>
  <w:style w:type="paragraph" w:styleId="style29">
    <w:name w:val="footnote text"/>
    <w:basedOn w:val="style0"/>
    <w:next w:val="style29"/>
    <w:pPr/>
    <w:rPr>
      <w:sz w:val="20"/>
      <w:szCs w:val="20"/>
    </w:rPr>
  </w:style>
  <w:style w:type="character" w:styleId="style38">
    <w:name w:val="footnote reference"/>
    <w:next w:val="style38"/>
    <w:rPr>
      <w:vertAlign w:val="superscript"/>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975</Words>
  <Pages>2</Pages>
  <Characters>4626</Characters>
  <Application>WPS Office</Application>
  <DocSecurity>0</DocSecurity>
  <Paragraphs>48</Paragraphs>
  <ScaleCrop>false</ScaleCrop>
  <LinksUpToDate>false</LinksUpToDate>
  <CharactersWithSpaces>5587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2025-11-08T06:13:26Z</dcterms:created>
  <dc:creator>محمد جواد</dc:creator>
  <lastModifiedBy>21091116UG</lastModifiedBy>
  <lastPrinted>2025-10-28T10:22:00Z</lastPrinted>
  <dcterms:modified xsi:type="dcterms:W3CDTF">2025-11-08T06:13:26Z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8afbf0b186c146d2b1748834f8afe76b</vt:lpwstr>
  </property>
</Properties>
</file>